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73297" w:rsidRPr="00573297" w:rsidTr="0057329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73297" w:rsidRPr="00573297" w:rsidRDefault="00573297" w:rsidP="00573297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39"/>
                <w:szCs w:val="39"/>
              </w:rPr>
            </w:pPr>
            <w:r w:rsidRPr="00573297">
              <w:rPr>
                <w:rFonts w:ascii="微软雅黑" w:eastAsia="微软雅黑" w:hAnsi="微软雅黑" w:cs="宋体" w:hint="eastAsia"/>
                <w:color w:val="3D3D3D"/>
                <w:kern w:val="0"/>
                <w:sz w:val="39"/>
                <w:szCs w:val="39"/>
              </w:rPr>
              <w:t>杭州市国土资源局余杭分局国有建用地使用权挂牌出让公告</w:t>
            </w:r>
          </w:p>
        </w:tc>
      </w:tr>
      <w:tr w:rsidR="00573297" w:rsidRPr="00573297" w:rsidTr="00573297">
        <w:trPr>
          <w:trHeight w:val="225"/>
          <w:jc w:val="center"/>
        </w:trPr>
        <w:tc>
          <w:tcPr>
            <w:tcW w:w="5000" w:type="pct"/>
            <w:tcBorders>
              <w:bottom w:val="single" w:sz="12" w:space="0" w:color="343434"/>
            </w:tcBorders>
            <w:shd w:val="clear" w:color="auto" w:fill="auto"/>
            <w:vAlign w:val="center"/>
            <w:hideMark/>
          </w:tcPr>
          <w:p w:rsidR="00573297" w:rsidRPr="00573297" w:rsidRDefault="00573297" w:rsidP="00573297">
            <w:pPr>
              <w:widowControl/>
              <w:spacing w:line="58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39"/>
                <w:szCs w:val="39"/>
              </w:rPr>
            </w:pPr>
          </w:p>
        </w:tc>
      </w:tr>
      <w:tr w:rsidR="00573297" w:rsidRPr="00573297" w:rsidTr="00573297">
        <w:trPr>
          <w:trHeight w:val="180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573297" w:rsidRPr="00573297" w:rsidRDefault="00573297" w:rsidP="005732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3297" w:rsidRPr="00573297" w:rsidTr="005732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73297" w:rsidRPr="00573297" w:rsidTr="00573297"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573297" w:rsidRPr="00573297" w:rsidRDefault="00573297" w:rsidP="0057329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73297" w:rsidRPr="00573297" w:rsidRDefault="00573297" w:rsidP="0057329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</w:p>
        </w:tc>
      </w:tr>
      <w:tr w:rsidR="00573297" w:rsidRPr="00573297" w:rsidTr="0057329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1"/>
            </w:tblGrid>
            <w:tr w:rsidR="00573297" w:rsidRPr="00573297">
              <w:trPr>
                <w:trHeight w:val="45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73297" w:rsidRPr="00573297" w:rsidRDefault="00573297" w:rsidP="00573297">
                  <w:pPr>
                    <w:widowControl/>
                    <w:jc w:val="left"/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7"/>
                      <w:szCs w:val="27"/>
                    </w:rPr>
                  </w:pPr>
                </w:p>
              </w:tc>
            </w:tr>
            <w:tr w:rsidR="00573297" w:rsidRPr="0057329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73297" w:rsidRPr="00573297" w:rsidRDefault="00573297" w:rsidP="00573297">
                  <w:pPr>
                    <w:widowControl/>
                    <w:spacing w:line="315" w:lineRule="atLeast"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proofErr w:type="gramStart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杭土资余告</w:t>
                  </w:r>
                  <w:proofErr w:type="gramEnd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字[2017]31、32号</w:t>
                  </w:r>
                </w:p>
              </w:tc>
            </w:tr>
            <w:tr w:rsidR="00573297" w:rsidRPr="0057329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73297" w:rsidRPr="00573297" w:rsidRDefault="00573297" w:rsidP="00573297">
                  <w:pPr>
                    <w:widowControl/>
                    <w:spacing w:line="315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   经杭州市人民政府批准,杭州市国土资源局余杭分局决定以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挂牌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方式出让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2(幅)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地块的国有建设用地使用权。现将有关事项公告如下：</w:t>
                  </w:r>
                </w:p>
                <w:p w:rsidR="00573297" w:rsidRPr="00573297" w:rsidRDefault="00573297" w:rsidP="00573297">
                  <w:pPr>
                    <w:widowControl/>
                    <w:spacing w:line="315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一、挂牌出让地块的基本情况和规划指标要求 :</w:t>
                  </w:r>
                </w:p>
                <w:tbl>
                  <w:tblPr>
                    <w:tblW w:w="0" w:type="auto"/>
                    <w:tblBorders>
                      <w:top w:val="outset" w:sz="6" w:space="0" w:color="333333"/>
                      <w:left w:val="outset" w:sz="6" w:space="0" w:color="333333"/>
                      <w:bottom w:val="outset" w:sz="6" w:space="0" w:color="333333"/>
                      <w:right w:val="outset" w:sz="6" w:space="0" w:color="333333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427"/>
                    <w:gridCol w:w="835"/>
                    <w:gridCol w:w="880"/>
                    <w:gridCol w:w="903"/>
                    <w:gridCol w:w="2554"/>
                  </w:tblGrid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bookmarkStart w:id="0" w:name="_GoBack"/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宗地编号：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wordWrap w:val="0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余</w:t>
                        </w:r>
                        <w:proofErr w:type="gramStart"/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政储出</w:t>
                        </w:r>
                        <w:proofErr w:type="gramEnd"/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〔2017〕31号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宗地面积：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2663平方米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宗地坐落：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塘</w:t>
                        </w:r>
                        <w:proofErr w:type="gramStart"/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栖镇秋石路</w:t>
                        </w:r>
                        <w:proofErr w:type="gramEnd"/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西侧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出让年限：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40年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容积率：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≤0.3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建筑密度(%)：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≤30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绿化率(%)：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≥15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建筑限高(米)：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土地用途：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其他商服用地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投资强度：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0万元/公顷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保证金：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244万元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土地估价备案号：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3311917BA0288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起始价：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1219万元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加价幅度：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0万元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挂牌开始时间：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2017年10月31日09时00分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挂牌截止时间：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2017年11月09日14时00分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宗地编号：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wordWrap w:val="0"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余</w:t>
                        </w:r>
                        <w:proofErr w:type="gramStart"/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政储出</w:t>
                        </w:r>
                        <w:proofErr w:type="gramEnd"/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〔2017〕32号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宗地面积：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3033平方米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宗地坐落：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余杭</w:t>
                        </w:r>
                        <w:proofErr w:type="gramStart"/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经济技术开发区宁桥大道</w:t>
                        </w:r>
                        <w:proofErr w:type="gramEnd"/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与兴中路交汇东南处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出让年限：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40年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容积率：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0.2≤容积率≤0.3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建筑密度(%)：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≤40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绿化率(%)：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≥25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建筑限高(米)：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土地用途：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其他商服用地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投资强度：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0万元/公顷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保证金：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656万元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土地估价备案号：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3311917BA0287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起始价：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1311万元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加价幅度：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0万元</w:t>
                        </w:r>
                      </w:p>
                    </w:tc>
                  </w:tr>
                  <w:tr w:rsidR="00573297" w:rsidRPr="00573297" w:rsidTr="00573297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挂牌开始时间：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2017年10月31日09时00分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挂牌截止时间：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3297" w:rsidRPr="00573297" w:rsidRDefault="00573297" w:rsidP="00573297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573297">
                          <w:rPr>
                            <w:rFonts w:ascii="微软雅黑" w:eastAsia="微软雅黑" w:hAnsi="微软雅黑" w:cs="宋体" w:hint="eastAsia"/>
                            <w:kern w:val="0"/>
                            <w:sz w:val="18"/>
                            <w:szCs w:val="18"/>
                          </w:rPr>
                          <w:t> 2017年11月09日14时00分</w:t>
                        </w:r>
                      </w:p>
                    </w:tc>
                  </w:tr>
                </w:tbl>
                <w:bookmarkEnd w:id="0"/>
                <w:p w:rsidR="00573297" w:rsidRPr="00573297" w:rsidRDefault="00573297" w:rsidP="00573297">
                  <w:pPr>
                    <w:widowControl/>
                    <w:spacing w:line="315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lastRenderedPageBreak/>
                    <w:t>二、中华人民共和国境内外的法人、自然人和其他组织均可申请参加，申请人可以单独申请，也可以联合申请。</w:t>
                  </w:r>
                </w:p>
                <w:p w:rsidR="00573297" w:rsidRPr="00573297" w:rsidRDefault="00573297" w:rsidP="00573297">
                  <w:pPr>
                    <w:widowControl/>
                    <w:spacing w:line="315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三、 本次国有建设用地使用权挂牌出让按照价高者得原则确定竞得人。</w:t>
                  </w:r>
                </w:p>
                <w:p w:rsidR="00573297" w:rsidRPr="00573297" w:rsidRDefault="00573297" w:rsidP="00573297">
                  <w:pPr>
                    <w:widowControl/>
                    <w:spacing w:line="315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四、 本次挂牌出让的详细资料和具体要求，见挂牌出让文件。申请人可于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2017年10月19日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至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2017年11月09日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到 </w:t>
                  </w:r>
                  <w:proofErr w:type="gramStart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余杭区临平南大街</w:t>
                  </w:r>
                  <w:proofErr w:type="gramEnd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265号时代广场市民之家二楼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获取 挂牌 出让文件。</w:t>
                  </w:r>
                </w:p>
                <w:p w:rsidR="00573297" w:rsidRPr="00573297" w:rsidRDefault="00573297" w:rsidP="00573297">
                  <w:pPr>
                    <w:widowControl/>
                    <w:spacing w:line="315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五、 申请人可于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2017年10月31日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至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2017年11月09日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到 </w:t>
                  </w:r>
                  <w:proofErr w:type="gramStart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余杭区临平南大街</w:t>
                  </w:r>
                  <w:proofErr w:type="gramEnd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265号时代广场市民之家二楼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向我局提交书面申请。交纳竞买保证金的截止时间为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2017年11月09日11时45分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 。经审核，申请人按规定交纳竞买保证金，具备申请条件的，我局将在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2017年11月09日11时45分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前确认其竞买资格。</w:t>
                  </w:r>
                </w:p>
                <w:p w:rsidR="00573297" w:rsidRPr="00573297" w:rsidRDefault="00573297" w:rsidP="00573297">
                  <w:pPr>
                    <w:widowControl/>
                    <w:spacing w:line="315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六、 本次国有建设用地使用权挂牌活动 在 </w:t>
                  </w:r>
                  <w:proofErr w:type="gramStart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余杭区临平南大街</w:t>
                  </w:r>
                  <w:proofErr w:type="gramEnd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265号时代广场市民之家二楼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进行。各地块挂牌时间分别为: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  <w:t>   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余</w:t>
                  </w:r>
                  <w:proofErr w:type="gramStart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政储出</w:t>
                  </w:r>
                  <w:proofErr w:type="gramEnd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〔2017〕31号</w:t>
                  </w:r>
                  <w:proofErr w:type="gramStart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号</w:t>
                  </w:r>
                  <w:proofErr w:type="gramEnd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地块: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2017年10月31日09时00分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至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2017年11月09日14时00分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;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  <w:t>   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余</w:t>
                  </w:r>
                  <w:proofErr w:type="gramStart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政储出</w:t>
                  </w:r>
                  <w:proofErr w:type="gramEnd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〔2017〕32号</w:t>
                  </w:r>
                  <w:proofErr w:type="gramStart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号</w:t>
                  </w:r>
                  <w:proofErr w:type="gramEnd"/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地块: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2017年10月31日09时00分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至 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  <w:u w:val="single"/>
                    </w:rPr>
                    <w:t>2017年11月09日14时00分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 ;</w:t>
                  </w:r>
                </w:p>
                <w:p w:rsidR="00573297" w:rsidRPr="00573297" w:rsidRDefault="00573297" w:rsidP="00573297">
                  <w:pPr>
                    <w:widowControl/>
                    <w:spacing w:line="315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七、 其他需要公告的事项: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  <w:t>    （一）挂牌时间截止时，有竞买人表示愿意继续竞价，转入现场竞价，通过现场竞价确定竞得人。</w:t>
                  </w:r>
                </w:p>
                <w:p w:rsidR="00573297" w:rsidRPr="00573297" w:rsidRDefault="00573297" w:rsidP="00573297">
                  <w:pPr>
                    <w:widowControl/>
                    <w:spacing w:line="315" w:lineRule="atLeast"/>
                    <w:jc w:val="lef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t>八、 联系方式与银行账户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  <w:t>    联系地址：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  <w:t>    联 系 人：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lastRenderedPageBreak/>
                    <w:t>    联系电话：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  <w:t>    开户单位：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  <w:t>    开户银行：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  <w:t>    银行账户：</w:t>
                  </w:r>
                </w:p>
              </w:tc>
            </w:tr>
            <w:tr w:rsidR="00573297" w:rsidRPr="0057329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73297" w:rsidRPr="00573297" w:rsidRDefault="00573297" w:rsidP="00573297">
                  <w:pPr>
                    <w:widowControl/>
                    <w:spacing w:line="315" w:lineRule="atLeast"/>
                    <w:jc w:val="righ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lastRenderedPageBreak/>
                    <w:t>杭州市国土资源局余杭分局</w:t>
                  </w:r>
                  <w:r w:rsidRPr="00573297"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  <w:br/>
                    <w:t>2017/9/30</w:t>
                  </w:r>
                </w:p>
              </w:tc>
            </w:tr>
            <w:tr w:rsidR="00573297" w:rsidRPr="0057329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73297" w:rsidRPr="00573297" w:rsidRDefault="00573297" w:rsidP="00573297">
                  <w:pPr>
                    <w:widowControl/>
                    <w:spacing w:line="315" w:lineRule="atLeast"/>
                    <w:jc w:val="right"/>
                    <w:rPr>
                      <w:rFonts w:ascii="微软雅黑" w:eastAsia="微软雅黑" w:hAnsi="微软雅黑" w:cs="宋体" w:hint="eastAsia"/>
                      <w:kern w:val="0"/>
                      <w:szCs w:val="21"/>
                    </w:rPr>
                  </w:pPr>
                </w:p>
              </w:tc>
            </w:tr>
          </w:tbl>
          <w:p w:rsidR="00573297" w:rsidRPr="00573297" w:rsidRDefault="00573297" w:rsidP="00573297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 w:rsidR="002A72A8" w:rsidRPr="00573297" w:rsidRDefault="002A72A8"/>
    <w:sectPr w:rsidR="002A72A8" w:rsidRPr="00573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7"/>
    <w:rsid w:val="002A72A8"/>
    <w:rsid w:val="00573297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8ACFF-62BC-4DC5-B2E4-F6B4F6E8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china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2017-10-09T03:56:00Z</dcterms:created>
  <dcterms:modified xsi:type="dcterms:W3CDTF">2017-10-09T03:56:00Z</dcterms:modified>
</cp:coreProperties>
</file>