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682" w:rsidRPr="003D4682" w:rsidRDefault="003D4682" w:rsidP="003D4682">
      <w:pPr>
        <w:widowControl/>
        <w:spacing w:after="80"/>
        <w:jc w:val="center"/>
        <w:rPr>
          <w:rFonts w:ascii="Arial" w:eastAsia="宋体" w:hAnsi="Arial" w:cs="Arial"/>
          <w:kern w:val="0"/>
          <w:sz w:val="24"/>
          <w:szCs w:val="24"/>
        </w:rPr>
      </w:pPr>
      <w:r w:rsidRPr="003D4682">
        <w:rPr>
          <w:rFonts w:ascii="宋体" w:eastAsia="宋体" w:hAnsi="宋体" w:cs="Arial" w:hint="eastAsia"/>
          <w:b/>
          <w:bCs/>
          <w:kern w:val="0"/>
          <w:sz w:val="46"/>
          <w:szCs w:val="46"/>
        </w:rPr>
        <w:t>杭州市国有建设用地使用权挂牌出让公告</w:t>
      </w:r>
    </w:p>
    <w:p w:rsidR="003D4682" w:rsidRPr="003D4682" w:rsidRDefault="003D4682" w:rsidP="003D4682">
      <w:pPr>
        <w:widowControl/>
        <w:spacing w:before="80" w:after="80"/>
        <w:jc w:val="center"/>
        <w:rPr>
          <w:rFonts w:ascii="Arial" w:eastAsia="宋体" w:hAnsi="Arial" w:cs="Arial"/>
          <w:kern w:val="0"/>
          <w:sz w:val="24"/>
          <w:szCs w:val="24"/>
        </w:rPr>
      </w:pPr>
      <w:bookmarkStart w:id="0" w:name="_GoBack"/>
      <w:r w:rsidRPr="003D4682">
        <w:rPr>
          <w:rFonts w:ascii="楷体" w:eastAsia="楷体" w:hAnsi="楷体" w:cs="Arial" w:hint="eastAsia"/>
          <w:b/>
          <w:bCs/>
          <w:kern w:val="0"/>
          <w:sz w:val="34"/>
          <w:szCs w:val="34"/>
        </w:rPr>
        <w:t>萧土资告【2018】01001号</w:t>
      </w:r>
    </w:p>
    <w:bookmarkEnd w:id="0"/>
    <w:p w:rsidR="003D4682" w:rsidRPr="003D4682" w:rsidRDefault="003D4682" w:rsidP="003D4682">
      <w:pPr>
        <w:widowControl/>
        <w:spacing w:before="80" w:after="80" w:line="360" w:lineRule="auto"/>
        <w:ind w:firstLine="688"/>
        <w:jc w:val="left"/>
        <w:rPr>
          <w:rFonts w:ascii="Arial" w:eastAsia="宋体" w:hAnsi="Arial" w:cs="Arial"/>
          <w:kern w:val="0"/>
          <w:sz w:val="24"/>
          <w:szCs w:val="24"/>
        </w:rPr>
      </w:pPr>
      <w:r w:rsidRPr="003D4682">
        <w:rPr>
          <w:rFonts w:ascii="仿宋" w:eastAsia="仿宋" w:hAnsi="仿宋" w:cs="Arial" w:hint="eastAsia"/>
          <w:kern w:val="0"/>
          <w:sz w:val="34"/>
          <w:szCs w:val="34"/>
        </w:rPr>
        <w:t>根据国家有关法律、法规的规定，依据城市规划，经杭州市人民政府批准，杭州市国土资源局萧山分局对下列地块采用挂牌方式出让。现将有关事宜公告如下：</w:t>
      </w:r>
    </w:p>
    <w:p w:rsidR="003D4682" w:rsidRPr="003D4682" w:rsidRDefault="003D4682" w:rsidP="003D4682">
      <w:pPr>
        <w:widowControl/>
        <w:spacing w:before="80" w:line="360" w:lineRule="auto"/>
        <w:ind w:firstLine="688"/>
        <w:jc w:val="left"/>
        <w:rPr>
          <w:rFonts w:ascii="Arial" w:eastAsia="宋体" w:hAnsi="Arial" w:cs="Arial"/>
          <w:kern w:val="0"/>
          <w:sz w:val="24"/>
          <w:szCs w:val="24"/>
        </w:rPr>
      </w:pPr>
      <w:r w:rsidRPr="003D4682">
        <w:rPr>
          <w:rFonts w:ascii="仿宋" w:eastAsia="仿宋" w:hAnsi="仿宋" w:cs="Arial" w:hint="eastAsia"/>
          <w:kern w:val="0"/>
          <w:sz w:val="34"/>
          <w:szCs w:val="34"/>
        </w:rPr>
        <w:t>一、挂牌出让地块位置及规划指标概况：</w:t>
      </w:r>
    </w:p>
    <w:tbl>
      <w:tblPr>
        <w:tblW w:w="0" w:type="auto"/>
        <w:tblCellMar>
          <w:left w:w="0" w:type="dxa"/>
          <w:right w:w="0" w:type="dxa"/>
        </w:tblCellMar>
        <w:tblLook w:val="04A0" w:firstRow="1" w:lastRow="0" w:firstColumn="1" w:lastColumn="0" w:noHBand="0" w:noVBand="1"/>
      </w:tblPr>
      <w:tblGrid>
        <w:gridCol w:w="1177"/>
        <w:gridCol w:w="2483"/>
        <w:gridCol w:w="1178"/>
        <w:gridCol w:w="1048"/>
        <w:gridCol w:w="1265"/>
        <w:gridCol w:w="1135"/>
      </w:tblGrid>
      <w:tr w:rsidR="003D4682" w:rsidRPr="003D4682" w:rsidTr="003D4682">
        <w:trPr>
          <w:trHeight w:val="555"/>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12" w:type="dxa"/>
              <w:bottom w:w="0" w:type="dxa"/>
              <w:right w:w="112" w:type="dxa"/>
            </w:tcMar>
            <w:vAlign w:val="center"/>
            <w:hideMark/>
          </w:tcPr>
          <w:p w:rsidR="003D4682" w:rsidRPr="003D4682" w:rsidRDefault="003D4682" w:rsidP="003D4682">
            <w:pPr>
              <w:widowControl/>
              <w:jc w:val="center"/>
              <w:rPr>
                <w:rFonts w:ascii="Arial" w:eastAsia="宋体" w:hAnsi="Arial" w:cs="Arial"/>
                <w:kern w:val="0"/>
                <w:sz w:val="24"/>
                <w:szCs w:val="24"/>
              </w:rPr>
            </w:pPr>
            <w:r w:rsidRPr="003D4682">
              <w:rPr>
                <w:rFonts w:ascii="仿宋" w:eastAsia="仿宋" w:hAnsi="仿宋" w:cs="Arial" w:hint="eastAsia"/>
                <w:kern w:val="0"/>
                <w:sz w:val="26"/>
                <w:szCs w:val="26"/>
              </w:rPr>
              <w:t>地块编号</w:t>
            </w:r>
          </w:p>
        </w:tc>
        <w:tc>
          <w:tcPr>
            <w:tcW w:w="0" w:type="auto"/>
            <w:tcBorders>
              <w:top w:val="single" w:sz="8" w:space="0" w:color="auto"/>
              <w:left w:val="nil"/>
              <w:bottom w:val="single" w:sz="8" w:space="0" w:color="auto"/>
              <w:right w:val="single" w:sz="8" w:space="0" w:color="auto"/>
            </w:tcBorders>
            <w:shd w:val="clear" w:color="auto" w:fill="auto"/>
            <w:tcMar>
              <w:top w:w="0" w:type="dxa"/>
              <w:left w:w="112" w:type="dxa"/>
              <w:bottom w:w="0" w:type="dxa"/>
              <w:right w:w="112" w:type="dxa"/>
            </w:tcMar>
            <w:vAlign w:val="center"/>
            <w:hideMark/>
          </w:tcPr>
          <w:p w:rsidR="003D4682" w:rsidRPr="003D4682" w:rsidRDefault="003D4682" w:rsidP="003D4682">
            <w:pPr>
              <w:widowControl/>
              <w:jc w:val="center"/>
              <w:rPr>
                <w:rFonts w:ascii="Arial" w:eastAsia="宋体" w:hAnsi="Arial" w:cs="Arial"/>
                <w:kern w:val="0"/>
                <w:sz w:val="24"/>
                <w:szCs w:val="24"/>
              </w:rPr>
            </w:pPr>
            <w:r w:rsidRPr="003D4682">
              <w:rPr>
                <w:rFonts w:ascii="仿宋" w:eastAsia="仿宋" w:hAnsi="仿宋" w:cs="Arial" w:hint="eastAsia"/>
                <w:kern w:val="0"/>
                <w:sz w:val="26"/>
                <w:szCs w:val="26"/>
              </w:rPr>
              <w:t>地块坐落</w:t>
            </w:r>
          </w:p>
        </w:tc>
        <w:tc>
          <w:tcPr>
            <w:tcW w:w="0" w:type="auto"/>
            <w:tcBorders>
              <w:top w:val="single" w:sz="8" w:space="0" w:color="auto"/>
              <w:left w:val="nil"/>
              <w:bottom w:val="single" w:sz="8" w:space="0" w:color="auto"/>
              <w:right w:val="single" w:sz="8" w:space="0" w:color="auto"/>
            </w:tcBorders>
            <w:shd w:val="clear" w:color="auto" w:fill="auto"/>
            <w:tcMar>
              <w:top w:w="0" w:type="dxa"/>
              <w:left w:w="112" w:type="dxa"/>
              <w:bottom w:w="0" w:type="dxa"/>
              <w:right w:w="112" w:type="dxa"/>
            </w:tcMar>
            <w:vAlign w:val="center"/>
            <w:hideMark/>
          </w:tcPr>
          <w:p w:rsidR="003D4682" w:rsidRPr="003D4682" w:rsidRDefault="003D4682" w:rsidP="003D4682">
            <w:pPr>
              <w:widowControl/>
              <w:jc w:val="center"/>
              <w:rPr>
                <w:rFonts w:ascii="Arial" w:eastAsia="宋体" w:hAnsi="Arial" w:cs="Arial"/>
                <w:kern w:val="0"/>
                <w:sz w:val="24"/>
                <w:szCs w:val="24"/>
              </w:rPr>
            </w:pPr>
            <w:r w:rsidRPr="003D4682">
              <w:rPr>
                <w:rFonts w:ascii="仿宋" w:eastAsia="仿宋" w:hAnsi="仿宋" w:cs="Arial" w:hint="eastAsia"/>
                <w:kern w:val="0"/>
                <w:sz w:val="26"/>
                <w:szCs w:val="26"/>
              </w:rPr>
              <w:t>出让面积（M2）</w:t>
            </w:r>
          </w:p>
        </w:tc>
        <w:tc>
          <w:tcPr>
            <w:tcW w:w="0" w:type="auto"/>
            <w:tcBorders>
              <w:top w:val="single" w:sz="8" w:space="0" w:color="auto"/>
              <w:left w:val="nil"/>
              <w:bottom w:val="single" w:sz="8" w:space="0" w:color="auto"/>
              <w:right w:val="single" w:sz="8" w:space="0" w:color="auto"/>
            </w:tcBorders>
            <w:shd w:val="clear" w:color="auto" w:fill="auto"/>
            <w:tcMar>
              <w:top w:w="0" w:type="dxa"/>
              <w:left w:w="112" w:type="dxa"/>
              <w:bottom w:w="0" w:type="dxa"/>
              <w:right w:w="112" w:type="dxa"/>
            </w:tcMar>
            <w:vAlign w:val="center"/>
            <w:hideMark/>
          </w:tcPr>
          <w:p w:rsidR="003D4682" w:rsidRPr="003D4682" w:rsidRDefault="003D4682" w:rsidP="003D4682">
            <w:pPr>
              <w:widowControl/>
              <w:jc w:val="center"/>
              <w:rPr>
                <w:rFonts w:ascii="Arial" w:eastAsia="宋体" w:hAnsi="Arial" w:cs="Arial"/>
                <w:kern w:val="0"/>
                <w:sz w:val="24"/>
                <w:szCs w:val="24"/>
              </w:rPr>
            </w:pPr>
            <w:r w:rsidRPr="003D4682">
              <w:rPr>
                <w:rFonts w:ascii="仿宋" w:eastAsia="仿宋" w:hAnsi="仿宋" w:cs="Arial" w:hint="eastAsia"/>
                <w:kern w:val="0"/>
                <w:sz w:val="26"/>
                <w:szCs w:val="26"/>
              </w:rPr>
              <w:t>土地用途</w:t>
            </w:r>
          </w:p>
        </w:tc>
        <w:tc>
          <w:tcPr>
            <w:tcW w:w="0" w:type="auto"/>
            <w:tcBorders>
              <w:top w:val="single" w:sz="8" w:space="0" w:color="auto"/>
              <w:left w:val="nil"/>
              <w:bottom w:val="single" w:sz="8" w:space="0" w:color="auto"/>
              <w:right w:val="single" w:sz="8" w:space="0" w:color="auto"/>
            </w:tcBorders>
            <w:shd w:val="clear" w:color="auto" w:fill="auto"/>
            <w:tcMar>
              <w:top w:w="0" w:type="dxa"/>
              <w:left w:w="112" w:type="dxa"/>
              <w:bottom w:w="0" w:type="dxa"/>
              <w:right w:w="112" w:type="dxa"/>
            </w:tcMar>
            <w:vAlign w:val="center"/>
            <w:hideMark/>
          </w:tcPr>
          <w:p w:rsidR="003D4682" w:rsidRPr="003D4682" w:rsidRDefault="003D4682" w:rsidP="003D4682">
            <w:pPr>
              <w:widowControl/>
              <w:jc w:val="center"/>
              <w:rPr>
                <w:rFonts w:ascii="Arial" w:eastAsia="宋体" w:hAnsi="Arial" w:cs="Arial"/>
                <w:kern w:val="0"/>
                <w:sz w:val="24"/>
                <w:szCs w:val="24"/>
              </w:rPr>
            </w:pPr>
            <w:r w:rsidRPr="003D4682">
              <w:rPr>
                <w:rFonts w:ascii="仿宋" w:eastAsia="仿宋" w:hAnsi="仿宋" w:cs="Arial" w:hint="eastAsia"/>
                <w:kern w:val="0"/>
                <w:sz w:val="26"/>
                <w:szCs w:val="26"/>
              </w:rPr>
              <w:t>地上建筑面积（M2）</w:t>
            </w:r>
          </w:p>
        </w:tc>
        <w:tc>
          <w:tcPr>
            <w:tcW w:w="0" w:type="auto"/>
            <w:tcBorders>
              <w:top w:val="single" w:sz="8" w:space="0" w:color="auto"/>
              <w:left w:val="nil"/>
              <w:bottom w:val="single" w:sz="8" w:space="0" w:color="auto"/>
              <w:right w:val="single" w:sz="8" w:space="0" w:color="auto"/>
            </w:tcBorders>
            <w:shd w:val="clear" w:color="auto" w:fill="auto"/>
            <w:tcMar>
              <w:top w:w="0" w:type="dxa"/>
              <w:left w:w="112" w:type="dxa"/>
              <w:bottom w:w="0" w:type="dxa"/>
              <w:right w:w="112" w:type="dxa"/>
            </w:tcMar>
            <w:vAlign w:val="center"/>
            <w:hideMark/>
          </w:tcPr>
          <w:p w:rsidR="003D4682" w:rsidRPr="003D4682" w:rsidRDefault="003D4682" w:rsidP="003D4682">
            <w:pPr>
              <w:widowControl/>
              <w:jc w:val="center"/>
              <w:rPr>
                <w:rFonts w:ascii="Arial" w:eastAsia="宋体" w:hAnsi="Arial" w:cs="Arial"/>
                <w:kern w:val="0"/>
                <w:sz w:val="24"/>
                <w:szCs w:val="24"/>
              </w:rPr>
            </w:pPr>
            <w:r w:rsidRPr="003D4682">
              <w:rPr>
                <w:rFonts w:ascii="仿宋" w:eastAsia="仿宋" w:hAnsi="仿宋" w:cs="Arial" w:hint="eastAsia"/>
                <w:kern w:val="0"/>
                <w:sz w:val="26"/>
                <w:szCs w:val="26"/>
              </w:rPr>
              <w:t>土地出让年限</w:t>
            </w:r>
          </w:p>
        </w:tc>
      </w:tr>
      <w:tr w:rsidR="003D4682" w:rsidRPr="003D4682" w:rsidTr="003D4682">
        <w:trPr>
          <w:cantSplit/>
          <w:trHeight w:val="810"/>
        </w:trPr>
        <w:tc>
          <w:tcPr>
            <w:tcW w:w="0" w:type="auto"/>
            <w:tcBorders>
              <w:top w:val="nil"/>
              <w:left w:val="single" w:sz="8" w:space="0" w:color="auto"/>
              <w:bottom w:val="single" w:sz="8" w:space="0" w:color="auto"/>
              <w:right w:val="single" w:sz="8" w:space="0" w:color="auto"/>
            </w:tcBorders>
            <w:shd w:val="clear" w:color="auto" w:fill="auto"/>
            <w:tcMar>
              <w:top w:w="0" w:type="dxa"/>
              <w:left w:w="112" w:type="dxa"/>
              <w:bottom w:w="0" w:type="dxa"/>
              <w:right w:w="112" w:type="dxa"/>
            </w:tcMar>
            <w:vAlign w:val="center"/>
            <w:hideMark/>
          </w:tcPr>
          <w:p w:rsidR="003D4682" w:rsidRPr="003D4682" w:rsidRDefault="003D4682" w:rsidP="003D4682">
            <w:pPr>
              <w:widowControl/>
              <w:jc w:val="center"/>
              <w:rPr>
                <w:rFonts w:ascii="Arial" w:eastAsia="宋体" w:hAnsi="Arial" w:cs="Arial"/>
                <w:kern w:val="0"/>
                <w:sz w:val="24"/>
                <w:szCs w:val="24"/>
              </w:rPr>
            </w:pPr>
            <w:r w:rsidRPr="003D4682">
              <w:rPr>
                <w:rFonts w:ascii="仿宋" w:eastAsia="仿宋" w:hAnsi="仿宋" w:cs="Arial" w:hint="eastAsia"/>
                <w:kern w:val="0"/>
                <w:sz w:val="26"/>
                <w:szCs w:val="26"/>
              </w:rPr>
              <w:t>萧政储出(2018)</w:t>
            </w:r>
          </w:p>
          <w:p w:rsidR="003D4682" w:rsidRPr="003D4682" w:rsidRDefault="003D4682" w:rsidP="003D4682">
            <w:pPr>
              <w:widowControl/>
              <w:jc w:val="center"/>
              <w:rPr>
                <w:rFonts w:ascii="Arial" w:eastAsia="宋体" w:hAnsi="Arial" w:cs="Arial"/>
                <w:kern w:val="0"/>
                <w:sz w:val="24"/>
                <w:szCs w:val="24"/>
              </w:rPr>
            </w:pPr>
            <w:r w:rsidRPr="003D4682">
              <w:rPr>
                <w:rFonts w:ascii="仿宋" w:eastAsia="仿宋" w:hAnsi="仿宋" w:cs="Arial" w:hint="eastAsia"/>
                <w:kern w:val="0"/>
                <w:sz w:val="26"/>
                <w:szCs w:val="26"/>
              </w:rPr>
              <w:t>5号</w:t>
            </w:r>
          </w:p>
        </w:tc>
        <w:tc>
          <w:tcPr>
            <w:tcW w:w="0" w:type="auto"/>
            <w:tcBorders>
              <w:top w:val="nil"/>
              <w:left w:val="nil"/>
              <w:bottom w:val="single" w:sz="8" w:space="0" w:color="auto"/>
              <w:right w:val="single" w:sz="8" w:space="0" w:color="auto"/>
            </w:tcBorders>
            <w:shd w:val="clear" w:color="auto" w:fill="auto"/>
            <w:tcMar>
              <w:top w:w="0" w:type="dxa"/>
              <w:left w:w="112" w:type="dxa"/>
              <w:bottom w:w="0" w:type="dxa"/>
              <w:right w:w="112" w:type="dxa"/>
            </w:tcMar>
            <w:vAlign w:val="center"/>
            <w:hideMark/>
          </w:tcPr>
          <w:p w:rsidR="003D4682" w:rsidRPr="003D4682" w:rsidRDefault="003D4682" w:rsidP="003D4682">
            <w:pPr>
              <w:widowControl/>
              <w:jc w:val="center"/>
              <w:rPr>
                <w:rFonts w:ascii="Arial" w:eastAsia="宋体" w:hAnsi="Arial" w:cs="Arial"/>
                <w:kern w:val="0"/>
                <w:sz w:val="24"/>
                <w:szCs w:val="24"/>
              </w:rPr>
            </w:pPr>
            <w:r w:rsidRPr="003D4682">
              <w:rPr>
                <w:rFonts w:ascii="仿宋" w:eastAsia="仿宋" w:hAnsi="仿宋" w:cs="Arial" w:hint="eastAsia"/>
                <w:kern w:val="0"/>
                <w:sz w:val="26"/>
                <w:szCs w:val="26"/>
              </w:rPr>
              <w:t>位于萧山城区上湘湖单元，东至规划道路，南至湘溪路，西至东风河沿河绿地，北至规划道路。</w:t>
            </w:r>
          </w:p>
        </w:tc>
        <w:tc>
          <w:tcPr>
            <w:tcW w:w="0" w:type="auto"/>
            <w:tcBorders>
              <w:top w:val="nil"/>
              <w:left w:val="nil"/>
              <w:bottom w:val="single" w:sz="8" w:space="0" w:color="auto"/>
              <w:right w:val="single" w:sz="8" w:space="0" w:color="auto"/>
            </w:tcBorders>
            <w:shd w:val="clear" w:color="auto" w:fill="auto"/>
            <w:tcMar>
              <w:top w:w="0" w:type="dxa"/>
              <w:left w:w="112" w:type="dxa"/>
              <w:bottom w:w="0" w:type="dxa"/>
              <w:right w:w="112" w:type="dxa"/>
            </w:tcMar>
            <w:vAlign w:val="center"/>
            <w:hideMark/>
          </w:tcPr>
          <w:p w:rsidR="003D4682" w:rsidRPr="003D4682" w:rsidRDefault="003D4682" w:rsidP="003D4682">
            <w:pPr>
              <w:widowControl/>
              <w:jc w:val="center"/>
              <w:rPr>
                <w:rFonts w:ascii="Arial" w:eastAsia="宋体" w:hAnsi="Arial" w:cs="Arial"/>
                <w:kern w:val="0"/>
                <w:sz w:val="24"/>
                <w:szCs w:val="24"/>
              </w:rPr>
            </w:pPr>
            <w:r w:rsidRPr="003D4682">
              <w:rPr>
                <w:rFonts w:ascii="仿宋" w:eastAsia="仿宋" w:hAnsi="仿宋" w:cs="Arial" w:hint="eastAsia"/>
                <w:kern w:val="0"/>
                <w:sz w:val="26"/>
                <w:szCs w:val="26"/>
              </w:rPr>
              <w:t>133203</w:t>
            </w:r>
          </w:p>
        </w:tc>
        <w:tc>
          <w:tcPr>
            <w:tcW w:w="0" w:type="auto"/>
            <w:tcBorders>
              <w:top w:val="nil"/>
              <w:left w:val="nil"/>
              <w:bottom w:val="single" w:sz="8" w:space="0" w:color="auto"/>
              <w:right w:val="single" w:sz="8" w:space="0" w:color="auto"/>
            </w:tcBorders>
            <w:shd w:val="clear" w:color="auto" w:fill="auto"/>
            <w:tcMar>
              <w:top w:w="0" w:type="dxa"/>
              <w:left w:w="112" w:type="dxa"/>
              <w:bottom w:w="0" w:type="dxa"/>
              <w:right w:w="112" w:type="dxa"/>
            </w:tcMar>
            <w:vAlign w:val="center"/>
            <w:hideMark/>
          </w:tcPr>
          <w:p w:rsidR="003D4682" w:rsidRPr="003D4682" w:rsidRDefault="003D4682" w:rsidP="003D4682">
            <w:pPr>
              <w:widowControl/>
              <w:jc w:val="left"/>
              <w:rPr>
                <w:rFonts w:ascii="Arial" w:eastAsia="宋体" w:hAnsi="Arial" w:cs="Arial"/>
                <w:kern w:val="0"/>
                <w:sz w:val="24"/>
                <w:szCs w:val="24"/>
              </w:rPr>
            </w:pPr>
            <w:r w:rsidRPr="003D4682">
              <w:rPr>
                <w:rFonts w:ascii="仿宋" w:eastAsia="仿宋" w:hAnsi="仿宋" w:cs="Arial" w:hint="eastAsia"/>
                <w:kern w:val="0"/>
                <w:sz w:val="26"/>
                <w:szCs w:val="26"/>
              </w:rPr>
              <w:t>居住用地(R21)</w:t>
            </w:r>
          </w:p>
        </w:tc>
        <w:tc>
          <w:tcPr>
            <w:tcW w:w="0" w:type="auto"/>
            <w:tcBorders>
              <w:top w:val="nil"/>
              <w:left w:val="nil"/>
              <w:bottom w:val="single" w:sz="8" w:space="0" w:color="auto"/>
              <w:right w:val="single" w:sz="8" w:space="0" w:color="auto"/>
            </w:tcBorders>
            <w:shd w:val="clear" w:color="auto" w:fill="auto"/>
            <w:tcMar>
              <w:top w:w="0" w:type="dxa"/>
              <w:left w:w="112" w:type="dxa"/>
              <w:bottom w:w="0" w:type="dxa"/>
              <w:right w:w="112" w:type="dxa"/>
            </w:tcMar>
            <w:vAlign w:val="center"/>
            <w:hideMark/>
          </w:tcPr>
          <w:p w:rsidR="003D4682" w:rsidRPr="003D4682" w:rsidRDefault="003D4682" w:rsidP="003D4682">
            <w:pPr>
              <w:widowControl/>
              <w:jc w:val="center"/>
              <w:rPr>
                <w:rFonts w:ascii="Arial" w:eastAsia="宋体" w:hAnsi="Arial" w:cs="Arial"/>
                <w:kern w:val="0"/>
                <w:sz w:val="24"/>
                <w:szCs w:val="24"/>
              </w:rPr>
            </w:pPr>
            <w:r w:rsidRPr="003D4682">
              <w:rPr>
                <w:rFonts w:ascii="仿宋" w:eastAsia="仿宋" w:hAnsi="仿宋" w:cs="Arial" w:hint="eastAsia"/>
                <w:kern w:val="0"/>
                <w:sz w:val="26"/>
                <w:szCs w:val="26"/>
              </w:rPr>
              <w:t>134535</w:t>
            </w:r>
          </w:p>
        </w:tc>
        <w:tc>
          <w:tcPr>
            <w:tcW w:w="0" w:type="auto"/>
            <w:tcBorders>
              <w:top w:val="nil"/>
              <w:left w:val="nil"/>
              <w:bottom w:val="single" w:sz="8" w:space="0" w:color="auto"/>
              <w:right w:val="single" w:sz="8" w:space="0" w:color="auto"/>
            </w:tcBorders>
            <w:shd w:val="clear" w:color="auto" w:fill="auto"/>
            <w:tcMar>
              <w:top w:w="0" w:type="dxa"/>
              <w:left w:w="112" w:type="dxa"/>
              <w:bottom w:w="0" w:type="dxa"/>
              <w:right w:w="112" w:type="dxa"/>
            </w:tcMar>
            <w:vAlign w:val="center"/>
            <w:hideMark/>
          </w:tcPr>
          <w:p w:rsidR="003D4682" w:rsidRPr="003D4682" w:rsidRDefault="003D4682" w:rsidP="003D4682">
            <w:pPr>
              <w:widowControl/>
              <w:jc w:val="center"/>
              <w:rPr>
                <w:rFonts w:ascii="Arial" w:eastAsia="宋体" w:hAnsi="Arial" w:cs="Arial"/>
                <w:kern w:val="0"/>
                <w:sz w:val="24"/>
                <w:szCs w:val="24"/>
              </w:rPr>
            </w:pPr>
            <w:r w:rsidRPr="003D4682">
              <w:rPr>
                <w:rFonts w:ascii="仿宋" w:eastAsia="仿宋" w:hAnsi="仿宋" w:cs="Arial" w:hint="eastAsia"/>
                <w:kern w:val="0"/>
                <w:sz w:val="26"/>
                <w:szCs w:val="26"/>
              </w:rPr>
              <w:t>住宅70年，商业40年。</w:t>
            </w:r>
          </w:p>
        </w:tc>
      </w:tr>
    </w:tbl>
    <w:p w:rsidR="003D4682" w:rsidRPr="003D4682" w:rsidRDefault="003D4682" w:rsidP="003D4682">
      <w:pPr>
        <w:widowControl/>
        <w:spacing w:before="80" w:after="80" w:line="360" w:lineRule="auto"/>
        <w:ind w:firstLine="688"/>
        <w:jc w:val="left"/>
        <w:rPr>
          <w:rFonts w:ascii="Arial" w:eastAsia="宋体" w:hAnsi="Arial" w:cs="Arial"/>
          <w:kern w:val="0"/>
          <w:sz w:val="24"/>
          <w:szCs w:val="24"/>
        </w:rPr>
      </w:pPr>
      <w:r w:rsidRPr="003D4682">
        <w:rPr>
          <w:rFonts w:ascii="仿宋" w:eastAsia="仿宋" w:hAnsi="仿宋" w:cs="Arial" w:hint="eastAsia"/>
          <w:kern w:val="0"/>
          <w:sz w:val="34"/>
          <w:szCs w:val="34"/>
        </w:rPr>
        <w:t>注：以《挂牌出让文件》和出让合同为准。</w:t>
      </w:r>
    </w:p>
    <w:p w:rsidR="003D4682" w:rsidRPr="003D4682" w:rsidRDefault="003D4682" w:rsidP="003D4682">
      <w:pPr>
        <w:widowControl/>
        <w:spacing w:before="80" w:after="80" w:line="360" w:lineRule="auto"/>
        <w:ind w:firstLine="688"/>
        <w:jc w:val="left"/>
        <w:rPr>
          <w:rFonts w:ascii="Arial" w:eastAsia="宋体" w:hAnsi="Arial" w:cs="Arial"/>
          <w:kern w:val="0"/>
          <w:sz w:val="24"/>
          <w:szCs w:val="24"/>
        </w:rPr>
      </w:pPr>
      <w:r w:rsidRPr="003D4682">
        <w:rPr>
          <w:rFonts w:ascii="仿宋" w:eastAsia="仿宋" w:hAnsi="仿宋" w:cs="Arial" w:hint="eastAsia"/>
          <w:kern w:val="0"/>
          <w:sz w:val="34"/>
          <w:szCs w:val="34"/>
        </w:rPr>
        <w:t>二、挂牌出让土地受让对象：凡中华人民共和国境内自然人、法人和其他组织均可参加国有建设用地使用权挂牌出让活动，可以独立竞买，也可联合竞买。境外企业要求参加竞买的，可先在境内依法设立公司，也可</w:t>
      </w:r>
      <w:r w:rsidRPr="003D4682">
        <w:rPr>
          <w:rFonts w:ascii="仿宋" w:eastAsia="仿宋" w:hAnsi="仿宋" w:cs="Arial" w:hint="eastAsia"/>
          <w:kern w:val="0"/>
          <w:sz w:val="34"/>
          <w:szCs w:val="34"/>
        </w:rPr>
        <w:lastRenderedPageBreak/>
        <w:t>直接参加竞买。具体竞买申请要求详见挂牌出让文件。竞得者必须严格按照土地出让合同规定的条件进行开发建设。</w:t>
      </w:r>
    </w:p>
    <w:p w:rsidR="003D4682" w:rsidRPr="003D4682" w:rsidRDefault="003D4682" w:rsidP="003D4682">
      <w:pPr>
        <w:widowControl/>
        <w:spacing w:before="80" w:after="80" w:line="360" w:lineRule="auto"/>
        <w:ind w:firstLine="688"/>
        <w:jc w:val="left"/>
        <w:rPr>
          <w:rFonts w:ascii="Arial" w:eastAsia="宋体" w:hAnsi="Arial" w:cs="Arial"/>
          <w:kern w:val="0"/>
          <w:sz w:val="24"/>
          <w:szCs w:val="24"/>
        </w:rPr>
      </w:pPr>
      <w:r w:rsidRPr="003D4682">
        <w:rPr>
          <w:rFonts w:ascii="仿宋" w:eastAsia="仿宋" w:hAnsi="仿宋" w:cs="Arial" w:hint="eastAsia"/>
          <w:kern w:val="0"/>
          <w:sz w:val="34"/>
          <w:szCs w:val="34"/>
        </w:rPr>
        <w:t>三、竞买人确定方式：按照《挂牌出让文件》规定的原则确定竞得人。</w:t>
      </w:r>
    </w:p>
    <w:p w:rsidR="003D4682" w:rsidRPr="003D4682" w:rsidRDefault="003D4682" w:rsidP="003D4682">
      <w:pPr>
        <w:widowControl/>
        <w:spacing w:before="80" w:after="80" w:line="360" w:lineRule="auto"/>
        <w:ind w:firstLine="688"/>
        <w:jc w:val="left"/>
        <w:rPr>
          <w:rFonts w:ascii="Arial" w:eastAsia="宋体" w:hAnsi="Arial" w:cs="Arial"/>
          <w:kern w:val="0"/>
          <w:sz w:val="24"/>
          <w:szCs w:val="24"/>
        </w:rPr>
      </w:pPr>
      <w:r w:rsidRPr="003D4682">
        <w:rPr>
          <w:rFonts w:ascii="仿宋" w:eastAsia="仿宋" w:hAnsi="仿宋" w:cs="Arial" w:hint="eastAsia"/>
          <w:kern w:val="0"/>
          <w:sz w:val="34"/>
          <w:szCs w:val="34"/>
        </w:rPr>
        <w:t>四、本次挂牌出让地点：本次国有建设用地使用权挂牌出让通过浙江省土地使用权网上交易系统（http://tdjy.zjdlr.gov.cn/GTJY_ZJ/）进行。申请人可通过浙江省国土资源厅门户网站进入浙江省土地使用权网上交易系统。</w:t>
      </w:r>
    </w:p>
    <w:p w:rsidR="003D4682" w:rsidRPr="003D4682" w:rsidRDefault="003D4682" w:rsidP="003D4682">
      <w:pPr>
        <w:widowControl/>
        <w:spacing w:before="75" w:after="75"/>
        <w:ind w:firstLine="720"/>
        <w:jc w:val="left"/>
        <w:rPr>
          <w:rFonts w:ascii="Arial" w:eastAsia="宋体" w:hAnsi="Arial" w:cs="Arial"/>
          <w:kern w:val="0"/>
          <w:sz w:val="24"/>
          <w:szCs w:val="24"/>
        </w:rPr>
      </w:pPr>
      <w:r w:rsidRPr="003D4682">
        <w:rPr>
          <w:rFonts w:ascii="仿宋" w:eastAsia="仿宋" w:hAnsi="仿宋" w:cs="Arial" w:hint="eastAsia"/>
          <w:kern w:val="0"/>
          <w:sz w:val="34"/>
          <w:szCs w:val="34"/>
        </w:rPr>
        <w:t>五、本次挂牌报价和报名时间：</w:t>
      </w:r>
    </w:p>
    <w:p w:rsidR="003D4682" w:rsidRPr="003D4682" w:rsidRDefault="003D4682" w:rsidP="003D4682">
      <w:pPr>
        <w:widowControl/>
        <w:spacing w:before="75" w:after="75"/>
        <w:ind w:firstLine="720"/>
        <w:jc w:val="left"/>
        <w:rPr>
          <w:rFonts w:ascii="Arial" w:eastAsia="宋体" w:hAnsi="Arial" w:cs="Arial"/>
          <w:kern w:val="0"/>
          <w:sz w:val="24"/>
          <w:szCs w:val="24"/>
        </w:rPr>
      </w:pPr>
      <w:r w:rsidRPr="003D4682">
        <w:rPr>
          <w:rFonts w:ascii="仿宋" w:eastAsia="仿宋" w:hAnsi="仿宋" w:cs="Arial" w:hint="eastAsia"/>
          <w:kern w:val="0"/>
          <w:sz w:val="34"/>
          <w:szCs w:val="34"/>
        </w:rPr>
        <w:t>挂牌报价时间:自2018年1月26日9:00起至2018年2月5日9:00止。</w:t>
      </w:r>
    </w:p>
    <w:p w:rsidR="003D4682" w:rsidRPr="003D4682" w:rsidRDefault="003D4682" w:rsidP="003D4682">
      <w:pPr>
        <w:widowControl/>
        <w:spacing w:before="80" w:after="80" w:line="360" w:lineRule="auto"/>
        <w:jc w:val="left"/>
        <w:rPr>
          <w:rFonts w:ascii="Arial" w:eastAsia="宋体" w:hAnsi="Arial" w:cs="Arial"/>
          <w:kern w:val="0"/>
          <w:sz w:val="24"/>
          <w:szCs w:val="24"/>
        </w:rPr>
      </w:pPr>
      <w:r w:rsidRPr="003D4682">
        <w:rPr>
          <w:rFonts w:ascii="仿宋" w:eastAsia="仿宋" w:hAnsi="仿宋" w:cs="Arial" w:hint="eastAsia"/>
          <w:kern w:val="0"/>
          <w:sz w:val="34"/>
          <w:szCs w:val="34"/>
        </w:rPr>
        <w:t>报名时间：自2018年1月26日 9:00起至 2018年2月2日17:00止。</w:t>
      </w:r>
    </w:p>
    <w:p w:rsidR="003D4682" w:rsidRPr="003D4682" w:rsidRDefault="003D4682" w:rsidP="003D4682">
      <w:pPr>
        <w:widowControl/>
        <w:spacing w:before="80" w:after="80" w:line="360" w:lineRule="auto"/>
        <w:ind w:firstLine="688"/>
        <w:jc w:val="left"/>
        <w:rPr>
          <w:rFonts w:ascii="Arial" w:eastAsia="宋体" w:hAnsi="Arial" w:cs="Arial"/>
          <w:kern w:val="0"/>
          <w:sz w:val="24"/>
          <w:szCs w:val="24"/>
        </w:rPr>
      </w:pPr>
      <w:r w:rsidRPr="003D4682">
        <w:rPr>
          <w:rFonts w:ascii="仿宋" w:eastAsia="仿宋" w:hAnsi="仿宋" w:cs="Arial" w:hint="eastAsia"/>
          <w:kern w:val="0"/>
          <w:sz w:val="34"/>
          <w:szCs w:val="34"/>
        </w:rPr>
        <w:t>六、本次挂牌出让的详细情况请参阅《挂牌出让文件》。申请人可登陆浙江省土地使用权网上交易系统浏览或下载挂牌出让文件及地块相关资料。</w:t>
      </w:r>
    </w:p>
    <w:p w:rsidR="003D4682" w:rsidRPr="003D4682" w:rsidRDefault="003D4682" w:rsidP="003D4682">
      <w:pPr>
        <w:widowControl/>
        <w:spacing w:before="80" w:after="80" w:line="360" w:lineRule="auto"/>
        <w:ind w:firstLine="688"/>
        <w:jc w:val="left"/>
        <w:rPr>
          <w:rFonts w:ascii="Arial" w:eastAsia="宋体" w:hAnsi="Arial" w:cs="Arial"/>
          <w:kern w:val="0"/>
          <w:sz w:val="24"/>
          <w:szCs w:val="24"/>
        </w:rPr>
      </w:pPr>
      <w:r w:rsidRPr="003D4682">
        <w:rPr>
          <w:rFonts w:ascii="仿宋" w:eastAsia="仿宋" w:hAnsi="仿宋" w:cs="Arial" w:hint="eastAsia"/>
          <w:kern w:val="0"/>
          <w:sz w:val="34"/>
          <w:szCs w:val="34"/>
        </w:rPr>
        <w:t>七、其他事项：</w:t>
      </w:r>
    </w:p>
    <w:p w:rsidR="003D4682" w:rsidRPr="003D4682" w:rsidRDefault="003D4682" w:rsidP="003D4682">
      <w:pPr>
        <w:widowControl/>
        <w:spacing w:before="80" w:after="80" w:line="360" w:lineRule="auto"/>
        <w:ind w:firstLine="688"/>
        <w:jc w:val="left"/>
        <w:rPr>
          <w:rFonts w:ascii="Arial" w:eastAsia="宋体" w:hAnsi="Arial" w:cs="Arial"/>
          <w:kern w:val="0"/>
          <w:sz w:val="24"/>
          <w:szCs w:val="24"/>
        </w:rPr>
      </w:pPr>
      <w:r w:rsidRPr="003D4682">
        <w:rPr>
          <w:rFonts w:ascii="仿宋" w:eastAsia="仿宋" w:hAnsi="仿宋" w:cs="Arial" w:hint="eastAsia"/>
          <w:kern w:val="0"/>
          <w:sz w:val="34"/>
          <w:szCs w:val="34"/>
        </w:rPr>
        <w:t>（一）挂牌期间有一个或者一个以上的竞买人报价的，网上挂牌期限截止后，系统提示竞买人是否参与限</w:t>
      </w:r>
      <w:r w:rsidRPr="003D4682">
        <w:rPr>
          <w:rFonts w:ascii="仿宋" w:eastAsia="仿宋" w:hAnsi="仿宋" w:cs="Arial" w:hint="eastAsia"/>
          <w:kern w:val="0"/>
          <w:sz w:val="34"/>
          <w:szCs w:val="34"/>
        </w:rPr>
        <w:lastRenderedPageBreak/>
        <w:t>时竞价，提示时间为10分钟。无竞买人选择参与限时竞价的，挂牌交易结束。有竞买人选择参与限时竞价的，系统进入限时竞价阶段，所有竞买人均可参与限时竞价。</w:t>
      </w:r>
    </w:p>
    <w:p w:rsidR="003D4682" w:rsidRPr="003D4682" w:rsidRDefault="003D4682" w:rsidP="003D4682">
      <w:pPr>
        <w:widowControl/>
        <w:spacing w:before="80" w:after="80" w:line="360" w:lineRule="auto"/>
        <w:ind w:firstLine="688"/>
        <w:jc w:val="left"/>
        <w:rPr>
          <w:rFonts w:ascii="Arial" w:eastAsia="宋体" w:hAnsi="Arial" w:cs="Arial"/>
          <w:kern w:val="0"/>
          <w:sz w:val="24"/>
          <w:szCs w:val="24"/>
        </w:rPr>
      </w:pPr>
      <w:r w:rsidRPr="003D4682">
        <w:rPr>
          <w:rFonts w:ascii="仿宋" w:eastAsia="仿宋" w:hAnsi="仿宋" w:cs="Arial" w:hint="eastAsia"/>
          <w:kern w:val="0"/>
          <w:sz w:val="34"/>
          <w:szCs w:val="34"/>
        </w:rPr>
        <w:t>（二）挂牌过程全程网上进行，本次挂牌不接受电话、邮寄、口头及书面竞买报价。</w:t>
      </w:r>
    </w:p>
    <w:p w:rsidR="003D4682" w:rsidRPr="003D4682" w:rsidRDefault="003D4682" w:rsidP="003D4682">
      <w:pPr>
        <w:widowControl/>
        <w:spacing w:before="80" w:after="80" w:line="360" w:lineRule="auto"/>
        <w:ind w:firstLine="688"/>
        <w:jc w:val="left"/>
        <w:rPr>
          <w:rFonts w:ascii="Arial" w:eastAsia="宋体" w:hAnsi="Arial" w:cs="Arial"/>
          <w:kern w:val="0"/>
          <w:sz w:val="24"/>
          <w:szCs w:val="24"/>
        </w:rPr>
      </w:pPr>
      <w:r w:rsidRPr="003D4682">
        <w:rPr>
          <w:rFonts w:ascii="仿宋" w:eastAsia="仿宋" w:hAnsi="仿宋" w:cs="Arial" w:hint="eastAsia"/>
          <w:kern w:val="0"/>
          <w:sz w:val="34"/>
          <w:szCs w:val="34"/>
        </w:rPr>
        <w:t>（三）申请人须按照挂牌出让须知要求办理数字证书，符合竞买要求，并按要求足额交纳竞买保证金，方可参加网上竞价活动。在挂牌出让期间，竞买人必须使用IE7.0、8.0、9.0及10（推荐使用IE8.0）浏览器登录交易系统，否则可能导致交易异常。</w:t>
      </w:r>
    </w:p>
    <w:p w:rsidR="003D4682" w:rsidRPr="003D4682" w:rsidRDefault="003D4682" w:rsidP="003D4682">
      <w:pPr>
        <w:widowControl/>
        <w:spacing w:before="80" w:after="80" w:line="360" w:lineRule="auto"/>
        <w:ind w:firstLine="688"/>
        <w:jc w:val="left"/>
        <w:rPr>
          <w:rFonts w:ascii="Arial" w:eastAsia="宋体" w:hAnsi="Arial" w:cs="Arial"/>
          <w:kern w:val="0"/>
          <w:sz w:val="24"/>
          <w:szCs w:val="24"/>
        </w:rPr>
      </w:pPr>
      <w:r w:rsidRPr="003D4682">
        <w:rPr>
          <w:rFonts w:ascii="仿宋" w:eastAsia="仿宋" w:hAnsi="仿宋" w:cs="Arial" w:hint="eastAsia"/>
          <w:kern w:val="0"/>
          <w:sz w:val="34"/>
          <w:szCs w:val="34"/>
        </w:rPr>
        <w:t>（四）现场咨询：杭州市国土资源局萧山分局5楼5003室（萧山区育才北路508号）；咨询电话：82735669;83893816。</w:t>
      </w:r>
    </w:p>
    <w:p w:rsidR="003D4682" w:rsidRPr="003D4682" w:rsidRDefault="003D4682" w:rsidP="003D4682">
      <w:pPr>
        <w:widowControl/>
        <w:spacing w:before="80" w:after="80" w:line="360" w:lineRule="auto"/>
        <w:ind w:firstLine="688"/>
        <w:jc w:val="left"/>
        <w:rPr>
          <w:rFonts w:ascii="Arial" w:eastAsia="宋体" w:hAnsi="Arial" w:cs="Arial"/>
          <w:kern w:val="0"/>
          <w:sz w:val="24"/>
          <w:szCs w:val="24"/>
        </w:rPr>
      </w:pPr>
      <w:r w:rsidRPr="003D4682">
        <w:rPr>
          <w:rFonts w:ascii="仿宋" w:eastAsia="仿宋" w:hAnsi="仿宋" w:cs="Arial" w:hint="eastAsia"/>
          <w:kern w:val="0"/>
          <w:sz w:val="34"/>
          <w:szCs w:val="34"/>
        </w:rPr>
        <w:t>（五）系统网络技术咨询18627599793，18932430170</w:t>
      </w:r>
    </w:p>
    <w:p w:rsidR="003D4682" w:rsidRPr="003D4682" w:rsidRDefault="003D4682" w:rsidP="003D4682">
      <w:pPr>
        <w:widowControl/>
        <w:spacing w:before="80" w:after="80"/>
        <w:jc w:val="right"/>
        <w:rPr>
          <w:rFonts w:ascii="Arial" w:eastAsia="宋体" w:hAnsi="Arial" w:cs="Arial"/>
          <w:kern w:val="0"/>
          <w:sz w:val="24"/>
          <w:szCs w:val="24"/>
        </w:rPr>
      </w:pPr>
      <w:r w:rsidRPr="003D4682">
        <w:rPr>
          <w:rFonts w:ascii="仿宋" w:eastAsia="仿宋" w:hAnsi="仿宋" w:cs="Arial" w:hint="eastAsia"/>
          <w:kern w:val="0"/>
          <w:sz w:val="34"/>
          <w:szCs w:val="34"/>
        </w:rPr>
        <w:t>杭州市国土资源局萧山分局</w:t>
      </w:r>
    </w:p>
    <w:p w:rsidR="003D4682" w:rsidRPr="003D4682" w:rsidRDefault="003D4682" w:rsidP="003D4682">
      <w:pPr>
        <w:widowControl/>
        <w:spacing w:before="80"/>
        <w:jc w:val="right"/>
        <w:rPr>
          <w:rFonts w:ascii="Arial" w:eastAsia="宋体" w:hAnsi="Arial" w:cs="Arial"/>
          <w:kern w:val="0"/>
          <w:sz w:val="24"/>
          <w:szCs w:val="24"/>
        </w:rPr>
      </w:pPr>
      <w:r w:rsidRPr="003D4682">
        <w:rPr>
          <w:rFonts w:ascii="仿宋" w:eastAsia="仿宋" w:hAnsi="仿宋" w:cs="Arial" w:hint="eastAsia"/>
          <w:kern w:val="0"/>
          <w:sz w:val="34"/>
          <w:szCs w:val="34"/>
        </w:rPr>
        <w:t>2018年1月6日</w:t>
      </w:r>
      <w:r w:rsidRPr="003D4682">
        <w:rPr>
          <w:rFonts w:ascii="Times New Roman" w:eastAsia="宋体" w:hAnsi="Times New Roman" w:cs="Times New Roman"/>
          <w:kern w:val="0"/>
          <w:sz w:val="34"/>
          <w:szCs w:val="34"/>
        </w:rPr>
        <w:t xml:space="preserve"> </w:t>
      </w:r>
    </w:p>
    <w:p w:rsidR="008722F3" w:rsidRDefault="008722F3"/>
    <w:sectPr w:rsidR="008722F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4463" w:rsidRDefault="00F44463" w:rsidP="003D4682">
      <w:r>
        <w:separator/>
      </w:r>
    </w:p>
  </w:endnote>
  <w:endnote w:type="continuationSeparator" w:id="0">
    <w:p w:rsidR="00F44463" w:rsidRDefault="00F44463" w:rsidP="003D4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4463" w:rsidRDefault="00F44463" w:rsidP="003D4682">
      <w:r>
        <w:separator/>
      </w:r>
    </w:p>
  </w:footnote>
  <w:footnote w:type="continuationSeparator" w:id="0">
    <w:p w:rsidR="00F44463" w:rsidRDefault="00F44463" w:rsidP="003D46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6BD"/>
    <w:rsid w:val="003D4682"/>
    <w:rsid w:val="008722F3"/>
    <w:rsid w:val="00EA16BD"/>
    <w:rsid w:val="00F444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82147D6-9153-44A9-9349-80E65A238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D468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D4682"/>
    <w:rPr>
      <w:sz w:val="18"/>
      <w:szCs w:val="18"/>
    </w:rPr>
  </w:style>
  <w:style w:type="paragraph" w:styleId="a4">
    <w:name w:val="footer"/>
    <w:basedOn w:val="a"/>
    <w:link w:val="Char0"/>
    <w:uiPriority w:val="99"/>
    <w:unhideWhenUsed/>
    <w:rsid w:val="003D4682"/>
    <w:pPr>
      <w:tabs>
        <w:tab w:val="center" w:pos="4153"/>
        <w:tab w:val="right" w:pos="8306"/>
      </w:tabs>
      <w:snapToGrid w:val="0"/>
      <w:jc w:val="left"/>
    </w:pPr>
    <w:rPr>
      <w:sz w:val="18"/>
      <w:szCs w:val="18"/>
    </w:rPr>
  </w:style>
  <w:style w:type="character" w:customStyle="1" w:styleId="Char0">
    <w:name w:val="页脚 Char"/>
    <w:basedOn w:val="a0"/>
    <w:link w:val="a4"/>
    <w:uiPriority w:val="99"/>
    <w:rsid w:val="003D4682"/>
    <w:rPr>
      <w:sz w:val="18"/>
      <w:szCs w:val="18"/>
    </w:rPr>
  </w:style>
  <w:style w:type="paragraph" w:styleId="a5">
    <w:name w:val="Normal (Web)"/>
    <w:basedOn w:val="a"/>
    <w:uiPriority w:val="99"/>
    <w:semiHidden/>
    <w:unhideWhenUsed/>
    <w:rsid w:val="003D4682"/>
    <w:pPr>
      <w:widowControl/>
      <w:spacing w:before="75" w:after="75"/>
      <w:jc w:val="left"/>
    </w:pPr>
    <w:rPr>
      <w:rFonts w:ascii="宋体" w:eastAsia="宋体" w:hAnsi="宋体" w:cs="宋体"/>
      <w:kern w:val="0"/>
      <w:sz w:val="24"/>
      <w:szCs w:val="24"/>
    </w:rPr>
  </w:style>
  <w:style w:type="character" w:styleId="a6">
    <w:name w:val="Strong"/>
    <w:basedOn w:val="a0"/>
    <w:uiPriority w:val="22"/>
    <w:qFormat/>
    <w:rsid w:val="003D46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643903">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171</Words>
  <Characters>980</Characters>
  <Application>Microsoft Office Word</Application>
  <DocSecurity>0</DocSecurity>
  <Lines>8</Lines>
  <Paragraphs>2</Paragraphs>
  <ScaleCrop>false</ScaleCrop>
  <Company>china</Company>
  <LinksUpToDate>false</LinksUpToDate>
  <CharactersWithSpaces>1149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2018-01-09T01:54:00Z</dcterms:created>
  <dcterms:modified xsi:type="dcterms:W3CDTF">2018-01-09T01:55:00Z</dcterms:modified>
</cp:coreProperties>
</file>