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C1" w:rsidRDefault="00B17EC1" w:rsidP="00B17EC1">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B17EC1" w:rsidRDefault="00B17EC1" w:rsidP="00B17EC1">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（2018）第</w:t>
      </w:r>
      <w:bookmarkStart w:id="0" w:name="tdscWebOfficeNoticeStat_newNoticeNo_1"/>
      <w:r>
        <w:rPr>
          <w:rFonts w:ascii="仿宋_GB2312" w:eastAsia="仿宋_GB2312" w:hint="eastAsia"/>
          <w:b/>
          <w:bCs/>
          <w:color w:val="636363"/>
          <w:sz w:val="30"/>
          <w:szCs w:val="30"/>
        </w:rPr>
        <w:t>067</w:t>
      </w:r>
      <w:bookmarkEnd w:id="0"/>
      <w:r>
        <w:rPr>
          <w:rFonts w:ascii="仿宋_GB2312" w:eastAsia="仿宋_GB2312" w:hint="eastAsia"/>
          <w:b/>
          <w:bCs/>
          <w:color w:val="676767"/>
          <w:sz w:val="30"/>
          <w:szCs w:val="30"/>
        </w:rPr>
        <w:t>号</w:t>
      </w:r>
    </w:p>
    <w:p w:rsidR="00B17EC1" w:rsidRDefault="00B17EC1" w:rsidP="00B17EC1">
      <w:pPr>
        <w:shd w:val="clear" w:color="auto" w:fill="FFFFFF"/>
        <w:spacing w:line="315" w:lineRule="atLeast"/>
        <w:ind w:firstLine="560"/>
        <w:rPr>
          <w:rFonts w:hint="eastAsia"/>
          <w:color w:val="676767"/>
          <w:szCs w:val="21"/>
        </w:rPr>
      </w:pPr>
      <w:r>
        <w:rPr>
          <w:rFonts w:hint="eastAsia"/>
          <w:color w:val="676767"/>
          <w:sz w:val="28"/>
          <w:szCs w:val="28"/>
        </w:rPr>
        <w:t> </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bookmarkStart w:id="2" w:name="tdscWebOfficeNoticeStat_districtList"/>
      <w:bookmarkEnd w:id="1"/>
      <w:bookmarkEnd w:id="2"/>
      <w:r>
        <w:rPr>
          <w:rStyle w:val="grame"/>
          <w:rFonts w:ascii="仿宋_GB2312" w:eastAsia="仿宋_GB2312" w:hint="eastAsia"/>
          <w:color w:val="676767"/>
          <w:sz w:val="28"/>
          <w:szCs w:val="28"/>
        </w:rPr>
        <w:t>崇明区</w:t>
      </w:r>
      <w:r>
        <w:rPr>
          <w:rFonts w:ascii="仿宋_GB2312" w:eastAsia="仿宋_GB2312" w:hint="eastAsia"/>
          <w:color w:val="676767"/>
          <w:sz w:val="28"/>
          <w:szCs w:val="28"/>
        </w:rPr>
        <w:t>1个地区共计</w:t>
      </w:r>
      <w:bookmarkStart w:id="3" w:name="tdscWebOfficeNoticeStat_blockCount"/>
      <w:r>
        <w:rPr>
          <w:rFonts w:ascii="仿宋_GB2312" w:eastAsia="仿宋_GB2312" w:hint="eastAsia"/>
          <w:color w:val="636363"/>
          <w:sz w:val="28"/>
          <w:szCs w:val="28"/>
        </w:rPr>
        <w:t>1</w:t>
      </w:r>
      <w:bookmarkEnd w:id="3"/>
      <w:r>
        <w:rPr>
          <w:rFonts w:ascii="仿宋_GB2312" w:eastAsia="仿宋_GB2312" w:hint="eastAsia"/>
          <w:color w:val="676767"/>
          <w:sz w:val="28"/>
          <w:szCs w:val="28"/>
        </w:rPr>
        <w:t>幅国有建设用地使用权的公告。现将有关情况公告如下：</w:t>
      </w:r>
    </w:p>
    <w:p w:rsidR="00B17EC1" w:rsidRDefault="00B17EC1" w:rsidP="00B17EC1">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firstRow="1" w:lastRow="0" w:firstColumn="1" w:lastColumn="0" w:noHBand="0" w:noVBand="1"/>
      </w:tblPr>
      <w:tblGrid>
        <w:gridCol w:w="1334"/>
        <w:gridCol w:w="1362"/>
        <w:gridCol w:w="1318"/>
        <w:gridCol w:w="1154"/>
        <w:gridCol w:w="1154"/>
        <w:gridCol w:w="1240"/>
        <w:gridCol w:w="1240"/>
        <w:gridCol w:w="1177"/>
        <w:gridCol w:w="1180"/>
        <w:gridCol w:w="1491"/>
        <w:gridCol w:w="1240"/>
      </w:tblGrid>
      <w:tr w:rsidR="00B17EC1" w:rsidTr="00B17EC1">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Cs w:val="21"/>
              </w:rPr>
              <w:t>地块</w:t>
            </w:r>
          </w:p>
          <w:p w:rsidR="00B17EC1" w:rsidRDefault="00B17EC1">
            <w:pPr>
              <w:jc w:val="center"/>
              <w:rPr>
                <w:rFonts w:hint="eastAsia"/>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84" w:right="-107"/>
              <w:jc w:val="center"/>
              <w:rPr>
                <w:rFonts w:hint="eastAsia"/>
                <w:color w:val="676767"/>
                <w:szCs w:val="21"/>
              </w:rPr>
            </w:pPr>
            <w:r>
              <w:rPr>
                <w:rFonts w:ascii="仿宋_GB2312" w:eastAsia="仿宋_GB2312" w:hint="eastAsia"/>
                <w:color w:val="676767"/>
                <w:szCs w:val="21"/>
              </w:rPr>
              <w:t>地块</w:t>
            </w:r>
          </w:p>
          <w:p w:rsidR="00B17EC1" w:rsidRDefault="00B17EC1">
            <w:pPr>
              <w:jc w:val="center"/>
              <w:rPr>
                <w:rFonts w:hint="eastAsia"/>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107" w:right="-107"/>
              <w:jc w:val="center"/>
              <w:rPr>
                <w:rFonts w:hint="eastAsia"/>
                <w:color w:val="676767"/>
                <w:szCs w:val="21"/>
              </w:rPr>
            </w:pPr>
            <w:r>
              <w:rPr>
                <w:rFonts w:ascii="仿宋_GB2312" w:eastAsia="仿宋_GB2312" w:hint="eastAsia"/>
                <w:color w:val="676767"/>
                <w:szCs w:val="21"/>
              </w:rPr>
              <w:t>四至</w:t>
            </w:r>
          </w:p>
          <w:p w:rsidR="00B17EC1" w:rsidRDefault="00B17EC1">
            <w:pPr>
              <w:ind w:left="-107" w:right="-107"/>
              <w:jc w:val="center"/>
              <w:rPr>
                <w:rFonts w:hint="eastAsia"/>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31"/>
              <w:jc w:val="center"/>
              <w:rPr>
                <w:rFonts w:hint="eastAsia"/>
                <w:color w:val="676767"/>
                <w:szCs w:val="21"/>
              </w:rPr>
            </w:pPr>
            <w:r>
              <w:rPr>
                <w:rFonts w:ascii="仿宋_GB2312" w:eastAsia="仿宋_GB2312" w:hint="eastAsia"/>
                <w:color w:val="676767"/>
                <w:szCs w:val="21"/>
              </w:rPr>
              <w:t>土地</w:t>
            </w:r>
          </w:p>
          <w:p w:rsidR="00B17EC1" w:rsidRDefault="00B17EC1">
            <w:pPr>
              <w:ind w:left="-31"/>
              <w:jc w:val="center"/>
              <w:rPr>
                <w:rFonts w:hint="eastAsia"/>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31"/>
              <w:jc w:val="center"/>
              <w:rPr>
                <w:rFonts w:hint="eastAsia"/>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107" w:right="-107"/>
              <w:jc w:val="center"/>
              <w:rPr>
                <w:rFonts w:hint="eastAsia"/>
                <w:color w:val="676767"/>
                <w:szCs w:val="21"/>
              </w:rPr>
            </w:pPr>
            <w:r>
              <w:rPr>
                <w:rFonts w:ascii="仿宋_GB2312" w:eastAsia="仿宋_GB2312" w:hint="eastAsia"/>
                <w:color w:val="676767"/>
                <w:szCs w:val="21"/>
              </w:rPr>
              <w:t>土地</w:t>
            </w:r>
          </w:p>
          <w:p w:rsidR="00B17EC1" w:rsidRDefault="00B17EC1">
            <w:pPr>
              <w:ind w:left="-107" w:right="-107"/>
              <w:jc w:val="center"/>
              <w:rPr>
                <w:rFonts w:hint="eastAsia"/>
                <w:color w:val="676767"/>
                <w:szCs w:val="21"/>
              </w:rPr>
            </w:pPr>
            <w:r>
              <w:rPr>
                <w:rFonts w:ascii="仿宋_GB2312" w:eastAsia="仿宋_GB2312" w:hint="eastAsia"/>
                <w:color w:val="676767"/>
                <w:szCs w:val="21"/>
              </w:rPr>
              <w:t>总面积</w:t>
            </w:r>
          </w:p>
          <w:p w:rsidR="00B17EC1" w:rsidRDefault="00B17EC1">
            <w:pPr>
              <w:ind w:left="-107" w:right="-107"/>
              <w:jc w:val="center"/>
              <w:rPr>
                <w:rFonts w:hint="eastAsia"/>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right="-147"/>
              <w:jc w:val="center"/>
              <w:rPr>
                <w:rFonts w:hint="eastAsia"/>
                <w:color w:val="676767"/>
                <w:szCs w:val="21"/>
              </w:rPr>
            </w:pPr>
            <w:r>
              <w:rPr>
                <w:rFonts w:ascii="仿宋_GB2312" w:eastAsia="仿宋_GB2312" w:hint="eastAsia"/>
                <w:color w:val="676767"/>
                <w:szCs w:val="21"/>
              </w:rPr>
              <w:t>出让</w:t>
            </w:r>
          </w:p>
          <w:p w:rsidR="00B17EC1" w:rsidRDefault="00B17EC1">
            <w:pPr>
              <w:ind w:right="-147"/>
              <w:jc w:val="center"/>
              <w:rPr>
                <w:rFonts w:hint="eastAsia"/>
                <w:color w:val="676767"/>
                <w:szCs w:val="21"/>
              </w:rPr>
            </w:pPr>
            <w:r>
              <w:rPr>
                <w:rFonts w:ascii="仿宋_GB2312" w:eastAsia="仿宋_GB2312" w:hint="eastAsia"/>
                <w:color w:val="676767"/>
                <w:szCs w:val="21"/>
              </w:rPr>
              <w:t>面积</w:t>
            </w:r>
          </w:p>
          <w:p w:rsidR="00B17EC1" w:rsidRDefault="00B17EC1">
            <w:pPr>
              <w:ind w:right="-84"/>
              <w:jc w:val="center"/>
              <w:rPr>
                <w:rFonts w:hint="eastAsia"/>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Cs w:val="21"/>
              </w:rPr>
              <w:t>规划指标</w:t>
            </w:r>
          </w:p>
          <w:p w:rsidR="00B17EC1" w:rsidRDefault="00B17EC1">
            <w:pPr>
              <w:jc w:val="center"/>
              <w:rPr>
                <w:rFonts w:hint="eastAsia"/>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投资强度</w:t>
            </w:r>
          </w:p>
          <w:p w:rsidR="00B17EC1" w:rsidRDefault="00B17EC1">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B17EC1" w:rsidRDefault="00B17EC1">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Cs w:val="21"/>
              </w:rPr>
              <w:t>保证金（万元）</w:t>
            </w:r>
          </w:p>
        </w:tc>
      </w:tr>
      <w:tr w:rsidR="00B17EC1" w:rsidTr="00B17EC1">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64" w:right="-56"/>
              <w:jc w:val="center"/>
              <w:rPr>
                <w:rFonts w:hint="eastAsia"/>
                <w:color w:val="676767"/>
                <w:szCs w:val="21"/>
              </w:rPr>
            </w:pPr>
            <w:r>
              <w:rPr>
                <w:rFonts w:ascii="仿宋_GB2312" w:eastAsia="仿宋_GB2312" w:hint="eastAsia"/>
                <w:color w:val="676767"/>
                <w:szCs w:val="21"/>
              </w:rPr>
              <w:t>容积</w:t>
            </w:r>
          </w:p>
          <w:p w:rsidR="00B17EC1" w:rsidRDefault="00B17EC1">
            <w:pPr>
              <w:jc w:val="center"/>
              <w:rPr>
                <w:rFonts w:hint="eastAsia"/>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Cs w:val="21"/>
              </w:rPr>
              <w:t>建筑</w:t>
            </w:r>
          </w:p>
          <w:p w:rsidR="00B17EC1" w:rsidRDefault="00B17EC1">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17EC1" w:rsidRDefault="00B17EC1">
            <w:pPr>
              <w:rPr>
                <w:rFonts w:ascii="宋体" w:eastAsia="宋体" w:hAnsi="宋体" w:cs="宋体"/>
                <w:color w:val="676767"/>
                <w:szCs w:val="21"/>
              </w:rPr>
            </w:pPr>
          </w:p>
        </w:tc>
      </w:tr>
      <w:tr w:rsidR="00B17EC1" w:rsidTr="00B17EC1">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ind w:left="-107" w:right="-107"/>
              <w:jc w:val="center"/>
              <w:rPr>
                <w:rFonts w:hint="eastAsia"/>
                <w:color w:val="676767"/>
                <w:szCs w:val="21"/>
              </w:rPr>
            </w:pPr>
            <w:r>
              <w:rPr>
                <w:rFonts w:ascii="仿宋_GB2312" w:eastAsia="仿宋_GB2312" w:hint="eastAsia"/>
                <w:color w:val="676767"/>
                <w:szCs w:val="21"/>
              </w:rPr>
              <w:t>201806701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崇明区长兴镇G9CM-0601单元A2A-04、A2C-03、A3A-02、A3C-01地块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东至:兴甘路西侧绿化带,南至:长涛路北侧绿化带,西至:</w:t>
            </w:r>
            <w:r>
              <w:rPr>
                <w:rStyle w:val="grame"/>
                <w:rFonts w:ascii="仿宋_GB2312" w:eastAsia="仿宋_GB2312" w:hint="eastAsia"/>
                <w:color w:val="676767"/>
                <w:sz w:val="20"/>
                <w:szCs w:val="20"/>
              </w:rPr>
              <w:t>兴冠路</w:t>
            </w:r>
            <w:r>
              <w:rPr>
                <w:rFonts w:ascii="仿宋_GB2312" w:eastAsia="仿宋_GB2312" w:hint="eastAsia"/>
                <w:color w:val="676767"/>
                <w:sz w:val="20"/>
                <w:szCs w:val="20"/>
              </w:rPr>
              <w:t>东侧绿化带,北至:横一河</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科研设计用地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无</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76426.20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76426.20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1.72</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上限：40%下限：以审定的设计方案为准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523</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7EC1" w:rsidRDefault="00B17EC1">
            <w:pPr>
              <w:jc w:val="center"/>
              <w:rPr>
                <w:rFonts w:hint="eastAsia"/>
                <w:color w:val="676767"/>
                <w:szCs w:val="21"/>
              </w:rPr>
            </w:pPr>
            <w:r>
              <w:rPr>
                <w:rFonts w:ascii="仿宋_GB2312" w:eastAsia="仿宋_GB2312" w:hint="eastAsia"/>
                <w:color w:val="676767"/>
                <w:sz w:val="20"/>
                <w:szCs w:val="20"/>
              </w:rPr>
              <w:t>2,179.00</w:t>
            </w:r>
          </w:p>
        </w:tc>
      </w:tr>
    </w:tbl>
    <w:p w:rsidR="00B17EC1" w:rsidRDefault="00B17EC1" w:rsidP="00B17EC1">
      <w:pPr>
        <w:shd w:val="clear" w:color="auto" w:fill="FFFFFF"/>
        <w:rPr>
          <w:rFonts w:ascii="宋体" w:eastAsia="宋体" w:hAnsi="宋体" w:hint="eastAsia"/>
          <w:color w:val="676767"/>
          <w:szCs w:val="21"/>
        </w:rPr>
      </w:pPr>
      <w:r>
        <w:rPr>
          <w:rFonts w:ascii="仿宋_GB2312" w:eastAsia="仿宋_GB2312" w:hint="eastAsia"/>
          <w:color w:val="676767"/>
        </w:rPr>
        <w:t>备注：</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_1"/>
      <w:r>
        <w:rPr>
          <w:rFonts w:ascii="仿宋_GB2312" w:eastAsia="仿宋_GB2312" w:hint="eastAsia"/>
          <w:color w:val="636363"/>
          <w:sz w:val="28"/>
          <w:szCs w:val="28"/>
        </w:rPr>
        <w:t>2018年06月22日</w:t>
      </w:r>
      <w:bookmarkEnd w:id="4"/>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w:t>
      </w:r>
      <w:r>
        <w:rPr>
          <w:rFonts w:ascii="仿宋_GB2312" w:eastAsia="仿宋_GB2312" w:hint="eastAsia"/>
          <w:color w:val="676767"/>
          <w:sz w:val="28"/>
          <w:szCs w:val="28"/>
        </w:rPr>
        <w:lastRenderedPageBreak/>
        <w:t>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5" w:name="tdscWebOfficeNoticeStat_fileStartDate"/>
      <w:r>
        <w:rPr>
          <w:rFonts w:hint="eastAsia"/>
          <w:color w:val="636363"/>
          <w:sz w:val="28"/>
          <w:szCs w:val="28"/>
          <w:u w:val="single"/>
        </w:rPr>
        <w:t>2018</w:t>
      </w:r>
      <w:bookmarkEnd w:id="5"/>
      <w:r>
        <w:rPr>
          <w:rFonts w:ascii="仿宋_GB2312" w:eastAsia="仿宋_GB2312" w:hint="eastAsia"/>
          <w:color w:val="676767"/>
          <w:sz w:val="28"/>
          <w:szCs w:val="28"/>
          <w:u w:val="single"/>
        </w:rPr>
        <w:t>年</w:t>
      </w:r>
      <w:r>
        <w:rPr>
          <w:rFonts w:hint="eastAsia"/>
          <w:color w:val="676767"/>
          <w:sz w:val="28"/>
          <w:szCs w:val="28"/>
          <w:u w:val="single"/>
        </w:rPr>
        <w:t>06</w:t>
      </w:r>
      <w:r>
        <w:rPr>
          <w:rFonts w:ascii="仿宋_GB2312" w:eastAsia="仿宋_GB2312" w:hint="eastAsia"/>
          <w:color w:val="676767"/>
          <w:sz w:val="28"/>
          <w:szCs w:val="28"/>
          <w:u w:val="single"/>
        </w:rPr>
        <w:t>月</w:t>
      </w:r>
      <w:r>
        <w:rPr>
          <w:rFonts w:hint="eastAsia"/>
          <w:color w:val="676767"/>
          <w:sz w:val="28"/>
          <w:szCs w:val="28"/>
          <w:u w:val="single"/>
        </w:rPr>
        <w:t>05</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http://www.shgtj.gov.cn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B17EC1" w:rsidRDefault="00B17EC1" w:rsidP="00B17EC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B17EC1" w:rsidRDefault="00B17EC1" w:rsidP="00B17EC1">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B17EC1" w:rsidRDefault="00B17EC1" w:rsidP="00B17EC1">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636363"/>
          <w:sz w:val="28"/>
          <w:szCs w:val="28"/>
        </w:rPr>
        <w:t>2018</w:t>
      </w:r>
      <w:bookmarkEnd w:id="6"/>
      <w:r>
        <w:rPr>
          <w:rFonts w:ascii="仿宋_GB2312" w:eastAsia="仿宋_GB2312" w:hint="eastAsia"/>
          <w:b/>
          <w:bCs/>
          <w:color w:val="676767"/>
          <w:sz w:val="28"/>
          <w:szCs w:val="28"/>
        </w:rPr>
        <w:t>年06月05日</w:t>
      </w:r>
    </w:p>
    <w:p w:rsidR="00B17EC1" w:rsidRDefault="00B17EC1" w:rsidP="00B17EC1">
      <w:pPr>
        <w:rPr>
          <w:rFonts w:hint="eastAsia"/>
          <w:sz w:val="24"/>
          <w:szCs w:val="24"/>
        </w:rPr>
      </w:pPr>
      <w:r>
        <w:rPr>
          <w:rFonts w:ascii="仿宋_GB2312" w:eastAsia="仿宋_GB2312" w:hAnsi="微软雅黑" w:hint="eastAsia"/>
          <w:b/>
          <w:bCs/>
          <w:color w:val="333333"/>
          <w:sz w:val="28"/>
          <w:szCs w:val="28"/>
          <w:shd w:val="clear" w:color="auto" w:fill="FFFFFF"/>
        </w:rPr>
        <w:br w:type="textWrapping" w:clear="all"/>
      </w:r>
    </w:p>
    <w:p w:rsidR="00B17EC1" w:rsidRDefault="00B17EC1" w:rsidP="00B17EC1">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B17EC1" w:rsidRDefault="00B17EC1" w:rsidP="00B17EC1">
      <w:pPr>
        <w:shd w:val="clear" w:color="auto" w:fill="FFFFFF"/>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B17EC1" w:rsidTr="00B17EC1">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rPr>
                <w:rFonts w:hint="eastAsia"/>
                <w:color w:val="676767"/>
                <w:szCs w:val="21"/>
              </w:rPr>
            </w:pPr>
            <w:r>
              <w:rPr>
                <w:rFonts w:hint="eastAsia"/>
                <w:b/>
                <w:bCs/>
                <w:color w:val="676767"/>
                <w:sz w:val="28"/>
                <w:szCs w:val="28"/>
              </w:rPr>
              <w:t>联系电话</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lastRenderedPageBreak/>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58823624</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63012508-210/53832922</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56520535</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54820205</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22253031</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32244888-2103</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55511322</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25031053</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闵行区</w:t>
            </w:r>
            <w:r>
              <w:rPr>
                <w:rStyle w:val="grame"/>
                <w:rFonts w:ascii="仿宋_GB2312" w:eastAsia="仿宋_GB2312" w:hint="eastAsia"/>
                <w:color w:val="000000"/>
                <w:sz w:val="28"/>
                <w:szCs w:val="28"/>
              </w:rPr>
              <w:t>莘</w:t>
            </w:r>
            <w:r>
              <w:rPr>
                <w:rFonts w:ascii="仿宋_GB2312" w:eastAsia="仿宋_GB2312" w:hint="eastAsia"/>
                <w:color w:val="000000"/>
                <w:sz w:val="28"/>
                <w:szCs w:val="28"/>
              </w:rPr>
              <w:t>松路555号513室</w:t>
            </w:r>
          </w:p>
          <w:p w:rsidR="00B17EC1" w:rsidRDefault="00B17EC1">
            <w:pPr>
              <w:jc w:val="center"/>
              <w:textAlignment w:val="center"/>
              <w:rPr>
                <w:rFonts w:hint="eastAsia"/>
                <w:color w:val="676767"/>
                <w:szCs w:val="21"/>
              </w:rPr>
            </w:pPr>
            <w:r>
              <w:rPr>
                <w:rFonts w:ascii="仿宋_GB2312" w:eastAsia="仿宋_GB2312" w:hint="eastAsia"/>
                <w:color w:val="000000"/>
                <w:sz w:val="28"/>
                <w:szCs w:val="28"/>
              </w:rPr>
              <w:t>水清路159号2楼15号窗口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64929531</w:t>
            </w:r>
          </w:p>
          <w:p w:rsidR="00B17EC1" w:rsidRDefault="00B17EC1">
            <w:pPr>
              <w:jc w:val="center"/>
              <w:textAlignment w:val="center"/>
              <w:rPr>
                <w:rFonts w:hint="eastAsia"/>
                <w:color w:val="676767"/>
                <w:szCs w:val="21"/>
              </w:rPr>
            </w:pPr>
            <w:r>
              <w:rPr>
                <w:rFonts w:ascii="仿宋_GB2312" w:eastAsia="仿宋_GB2312" w:hint="eastAsia"/>
                <w:color w:val="000000"/>
                <w:sz w:val="28"/>
                <w:szCs w:val="28"/>
              </w:rPr>
              <w:t>64141990</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59529421</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57744399</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67137735</w:t>
            </w:r>
          </w:p>
        </w:tc>
      </w:tr>
      <w:tr w:rsidR="00B17EC1" w:rsidTr="00B17EC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青浦区城中西路121号房地产交</w:t>
            </w:r>
            <w:r>
              <w:rPr>
                <w:rFonts w:ascii="仿宋_GB2312" w:eastAsia="仿宋_GB2312" w:hint="eastAsia"/>
                <w:color w:val="000000"/>
                <w:sz w:val="28"/>
                <w:szCs w:val="28"/>
              </w:rPr>
              <w:lastRenderedPageBreak/>
              <w:t>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lastRenderedPageBreak/>
              <w:t>69723050</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top"/>
              <w:rPr>
                <w:rFonts w:hint="eastAsia"/>
                <w:color w:val="676767"/>
                <w:szCs w:val="21"/>
              </w:rPr>
            </w:pPr>
            <w:r>
              <w:rPr>
                <w:rFonts w:ascii="仿宋_GB2312" w:eastAsia="仿宋_GB2312" w:hint="eastAsia"/>
                <w:color w:val="000000"/>
                <w:sz w:val="28"/>
                <w:szCs w:val="28"/>
              </w:rPr>
              <w:t>69696862</w:t>
            </w:r>
          </w:p>
        </w:tc>
      </w:tr>
      <w:tr w:rsidR="00B17EC1" w:rsidTr="00B17EC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B17EC1" w:rsidRDefault="00B17EC1">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B17EC1" w:rsidRDefault="00B17EC1">
            <w:pPr>
              <w:jc w:val="center"/>
              <w:textAlignment w:val="top"/>
              <w:rPr>
                <w:rFonts w:hint="eastAsia"/>
                <w:color w:val="676767"/>
                <w:szCs w:val="21"/>
              </w:rPr>
            </w:pPr>
            <w:r>
              <w:rPr>
                <w:rFonts w:ascii="仿宋_GB2312" w:eastAsia="仿宋_GB2312" w:hint="eastAsia"/>
                <w:color w:val="000000"/>
                <w:sz w:val="28"/>
                <w:szCs w:val="28"/>
              </w:rPr>
              <w:t>58372771，58881688-1711</w:t>
            </w:r>
          </w:p>
        </w:tc>
      </w:tr>
    </w:tbl>
    <w:p w:rsidR="00B17EC1" w:rsidRDefault="00B17EC1" w:rsidP="00B17EC1">
      <w:pPr>
        <w:shd w:val="clear" w:color="auto" w:fill="FFFFFF"/>
        <w:wordWrap w:val="0"/>
        <w:spacing w:line="315" w:lineRule="atLeast"/>
        <w:ind w:right="840"/>
        <w:rPr>
          <w:rFonts w:ascii="宋体" w:eastAsia="宋体" w:hAnsi="宋体" w:hint="eastAsia"/>
          <w:color w:val="676767"/>
          <w:szCs w:val="21"/>
        </w:rPr>
      </w:pPr>
      <w:r>
        <w:rPr>
          <w:rFonts w:ascii="仿宋_GB2312" w:eastAsia="仿宋_GB2312" w:hint="eastAsia"/>
          <w:b/>
          <w:bCs/>
          <w:color w:val="676767"/>
          <w:sz w:val="8"/>
          <w:szCs w:val="8"/>
        </w:rPr>
        <w:t> </w:t>
      </w:r>
    </w:p>
    <w:p w:rsidR="001F5DCA" w:rsidRPr="00B17EC1" w:rsidRDefault="001F5DCA" w:rsidP="00B17EC1">
      <w:bookmarkStart w:id="7" w:name="_GoBack"/>
      <w:bookmarkEnd w:id="7"/>
    </w:p>
    <w:sectPr w:rsidR="001F5DCA" w:rsidRPr="00B17EC1"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59" w:rsidRDefault="00536E59" w:rsidP="00A84450">
      <w:r>
        <w:separator/>
      </w:r>
    </w:p>
  </w:endnote>
  <w:endnote w:type="continuationSeparator" w:id="0">
    <w:p w:rsidR="00536E59" w:rsidRDefault="00536E59"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59" w:rsidRDefault="00536E59" w:rsidP="00A84450">
      <w:r>
        <w:separator/>
      </w:r>
    </w:p>
  </w:footnote>
  <w:footnote w:type="continuationSeparator" w:id="0">
    <w:p w:rsidR="00536E59" w:rsidRDefault="00536E59"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0E234E"/>
    <w:rsid w:val="00101556"/>
    <w:rsid w:val="001148CA"/>
    <w:rsid w:val="00120031"/>
    <w:rsid w:val="0012218E"/>
    <w:rsid w:val="00134E2A"/>
    <w:rsid w:val="00156550"/>
    <w:rsid w:val="00176485"/>
    <w:rsid w:val="00197EC9"/>
    <w:rsid w:val="001A299C"/>
    <w:rsid w:val="001B367C"/>
    <w:rsid w:val="001C5E7B"/>
    <w:rsid w:val="001E2906"/>
    <w:rsid w:val="001F5DCA"/>
    <w:rsid w:val="001F76D1"/>
    <w:rsid w:val="00221584"/>
    <w:rsid w:val="00247C80"/>
    <w:rsid w:val="00261E5F"/>
    <w:rsid w:val="00275C28"/>
    <w:rsid w:val="00281195"/>
    <w:rsid w:val="00282169"/>
    <w:rsid w:val="00282680"/>
    <w:rsid w:val="00283E38"/>
    <w:rsid w:val="00283EEC"/>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15219"/>
    <w:rsid w:val="00435332"/>
    <w:rsid w:val="00467FAC"/>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84797"/>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40A69"/>
    <w:rsid w:val="00951F75"/>
    <w:rsid w:val="009968B6"/>
    <w:rsid w:val="009B2F8C"/>
    <w:rsid w:val="009B42C3"/>
    <w:rsid w:val="009C09CF"/>
    <w:rsid w:val="009C6D31"/>
    <w:rsid w:val="009E26AB"/>
    <w:rsid w:val="009E4554"/>
    <w:rsid w:val="009F2A19"/>
    <w:rsid w:val="00A4013F"/>
    <w:rsid w:val="00A53BF7"/>
    <w:rsid w:val="00A7698F"/>
    <w:rsid w:val="00A84450"/>
    <w:rsid w:val="00AA1E8C"/>
    <w:rsid w:val="00AD2BCC"/>
    <w:rsid w:val="00AE6031"/>
    <w:rsid w:val="00B0443C"/>
    <w:rsid w:val="00B14453"/>
    <w:rsid w:val="00B17EC1"/>
    <w:rsid w:val="00B41F47"/>
    <w:rsid w:val="00B50CE0"/>
    <w:rsid w:val="00B93E85"/>
    <w:rsid w:val="00BA3A8B"/>
    <w:rsid w:val="00BE1951"/>
    <w:rsid w:val="00BF4C25"/>
    <w:rsid w:val="00C04FAB"/>
    <w:rsid w:val="00C14300"/>
    <w:rsid w:val="00C1672C"/>
    <w:rsid w:val="00C2620B"/>
    <w:rsid w:val="00C32725"/>
    <w:rsid w:val="00C42D16"/>
    <w:rsid w:val="00C44DE3"/>
    <w:rsid w:val="00C70861"/>
    <w:rsid w:val="00C77C25"/>
    <w:rsid w:val="00CB35A3"/>
    <w:rsid w:val="00D1336F"/>
    <w:rsid w:val="00D24812"/>
    <w:rsid w:val="00D24C14"/>
    <w:rsid w:val="00D30FC9"/>
    <w:rsid w:val="00D54A5A"/>
    <w:rsid w:val="00D909DE"/>
    <w:rsid w:val="00DB2921"/>
    <w:rsid w:val="00DB48BA"/>
    <w:rsid w:val="00DE54B1"/>
    <w:rsid w:val="00DF44C8"/>
    <w:rsid w:val="00E04009"/>
    <w:rsid w:val="00E05D91"/>
    <w:rsid w:val="00E10D28"/>
    <w:rsid w:val="00E30AEA"/>
    <w:rsid w:val="00E30E04"/>
    <w:rsid w:val="00E324EE"/>
    <w:rsid w:val="00E45B85"/>
    <w:rsid w:val="00E900B6"/>
    <w:rsid w:val="00EA0D72"/>
    <w:rsid w:val="00EA59EB"/>
    <w:rsid w:val="00EC07EB"/>
    <w:rsid w:val="00ED3239"/>
    <w:rsid w:val="00EE5EB0"/>
    <w:rsid w:val="00F1041E"/>
    <w:rsid w:val="00F35EE3"/>
    <w:rsid w:val="00F3702B"/>
    <w:rsid w:val="00F54C3F"/>
    <w:rsid w:val="00F64C5B"/>
    <w:rsid w:val="00F7139C"/>
    <w:rsid w:val="00F743E6"/>
    <w:rsid w:val="00F95D3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138</cp:revision>
  <dcterms:created xsi:type="dcterms:W3CDTF">2017-08-25T07:34:00Z</dcterms:created>
  <dcterms:modified xsi:type="dcterms:W3CDTF">2018-06-06T01:54:00Z</dcterms:modified>
</cp:coreProperties>
</file>